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01BE5" w:rsidRPr="001D0C7F" w:rsidP="001D0C7F">
      <w:pPr>
        <w:spacing w:line="480" w:lineRule="auto"/>
        <w:ind w:firstLine="720"/>
        <w:jc w:val="center"/>
        <w:rPr>
          <w:rFonts w:ascii="Times New Roman" w:hAnsi="Times New Roman" w:cs="Times New Roman"/>
          <w:sz w:val="24"/>
          <w:szCs w:val="24"/>
        </w:rPr>
      </w:pPr>
      <w:r w:rsidRPr="001D0C7F">
        <w:rPr>
          <w:rFonts w:ascii="Times New Roman" w:hAnsi="Times New Roman" w:cs="Times New Roman"/>
          <w:sz w:val="24"/>
          <w:szCs w:val="24"/>
        </w:rPr>
        <w:t>Organizational behavior</w:t>
      </w:r>
    </w:p>
    <w:p w:rsidR="001B1109" w:rsidRPr="001D0C7F" w:rsidP="001D0C7F">
      <w:pPr>
        <w:spacing w:line="480" w:lineRule="auto"/>
        <w:ind w:firstLine="720"/>
        <w:jc w:val="center"/>
        <w:rPr>
          <w:rFonts w:ascii="Times New Roman" w:hAnsi="Times New Roman" w:cs="Times New Roman"/>
          <w:sz w:val="24"/>
          <w:szCs w:val="24"/>
        </w:rPr>
      </w:pPr>
      <w:r w:rsidRPr="001D0C7F">
        <w:rPr>
          <w:rFonts w:ascii="Times New Roman" w:hAnsi="Times New Roman" w:cs="Times New Roman"/>
          <w:sz w:val="24"/>
          <w:szCs w:val="24"/>
        </w:rPr>
        <w:t>Student</w:t>
      </w:r>
    </w:p>
    <w:p w:rsidR="001B1109" w:rsidRPr="001D0C7F" w:rsidP="001D0C7F">
      <w:pPr>
        <w:spacing w:line="480" w:lineRule="auto"/>
        <w:ind w:firstLine="720"/>
        <w:jc w:val="center"/>
        <w:rPr>
          <w:rFonts w:ascii="Times New Roman" w:hAnsi="Times New Roman" w:cs="Times New Roman"/>
          <w:sz w:val="24"/>
          <w:szCs w:val="24"/>
        </w:rPr>
      </w:pPr>
      <w:r w:rsidRPr="001D0C7F">
        <w:rPr>
          <w:rFonts w:ascii="Times New Roman" w:hAnsi="Times New Roman" w:cs="Times New Roman"/>
          <w:sz w:val="24"/>
          <w:szCs w:val="24"/>
        </w:rPr>
        <w:t>Instructor</w:t>
      </w:r>
    </w:p>
    <w:p w:rsidR="001B1109" w:rsidRPr="001D0C7F" w:rsidP="001D0C7F">
      <w:pPr>
        <w:spacing w:line="480" w:lineRule="auto"/>
        <w:ind w:firstLine="720"/>
        <w:jc w:val="center"/>
        <w:rPr>
          <w:rFonts w:ascii="Times New Roman" w:hAnsi="Times New Roman" w:cs="Times New Roman"/>
          <w:sz w:val="24"/>
          <w:szCs w:val="24"/>
        </w:rPr>
      </w:pPr>
      <w:r w:rsidRPr="001D0C7F">
        <w:rPr>
          <w:rFonts w:ascii="Times New Roman" w:hAnsi="Times New Roman" w:cs="Times New Roman"/>
          <w:sz w:val="24"/>
          <w:szCs w:val="24"/>
        </w:rPr>
        <w:t>Institution</w:t>
      </w:r>
    </w:p>
    <w:p w:rsidR="001B1109" w:rsidRPr="001D0C7F" w:rsidP="001D0C7F">
      <w:pPr>
        <w:spacing w:line="480" w:lineRule="auto"/>
        <w:ind w:firstLine="720"/>
        <w:jc w:val="center"/>
        <w:rPr>
          <w:rFonts w:ascii="Times New Roman" w:hAnsi="Times New Roman" w:cs="Times New Roman"/>
          <w:sz w:val="24"/>
          <w:szCs w:val="24"/>
        </w:rPr>
      </w:pPr>
      <w:r w:rsidRPr="001D0C7F">
        <w:rPr>
          <w:rFonts w:ascii="Times New Roman" w:hAnsi="Times New Roman" w:cs="Times New Roman"/>
          <w:sz w:val="24"/>
          <w:szCs w:val="24"/>
        </w:rPr>
        <w:t>Course</w:t>
      </w: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p>
    <w:p w:rsidR="001D0C7F" w:rsidP="001D0C7F">
      <w:pPr>
        <w:spacing w:line="480" w:lineRule="auto"/>
        <w:jc w:val="both"/>
        <w:rPr>
          <w:rFonts w:ascii="Times New Roman" w:hAnsi="Times New Roman" w:cs="Times New Roman"/>
          <w:sz w:val="24"/>
          <w:szCs w:val="24"/>
        </w:rPr>
      </w:pPr>
    </w:p>
    <w:p w:rsidR="001B1109"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Question 4</w:t>
      </w:r>
    </w:p>
    <w:p w:rsidR="001D476C"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 xml:space="preserve">The situation that the Sweets and Treats </w:t>
      </w:r>
      <w:r w:rsidRPr="001D0C7F">
        <w:rPr>
          <w:rFonts w:ascii="Times New Roman" w:hAnsi="Times New Roman" w:cs="Times New Roman"/>
          <w:sz w:val="24"/>
          <w:szCs w:val="24"/>
        </w:rPr>
        <w:t>company</w:t>
      </w:r>
      <w:r w:rsidRPr="001D0C7F">
        <w:rPr>
          <w:rFonts w:ascii="Times New Roman" w:hAnsi="Times New Roman" w:cs="Times New Roman"/>
          <w:sz w:val="24"/>
          <w:szCs w:val="24"/>
        </w:rPr>
        <w:t xml:space="preserve"> found themselves in was a crisis that required a way or technique to handle it before blowing off. However, their solution-seeking procedure was marred with bias</w:t>
      </w:r>
      <w:r w:rsidRPr="001D0C7F" w:rsidR="001F0692">
        <w:rPr>
          <w:rFonts w:ascii="Times New Roman" w:hAnsi="Times New Roman" w:cs="Times New Roman"/>
          <w:sz w:val="24"/>
          <w:szCs w:val="24"/>
        </w:rPr>
        <w:t xml:space="preserve">, disunity and </w:t>
      </w:r>
      <w:r w:rsidRPr="001D0C7F" w:rsidR="001F0692">
        <w:rPr>
          <w:rFonts w:ascii="Times New Roman" w:hAnsi="Times New Roman" w:cs="Times New Roman"/>
          <w:sz w:val="24"/>
          <w:szCs w:val="24"/>
        </w:rPr>
        <w:t>boundedly</w:t>
      </w:r>
      <w:r w:rsidRPr="001D0C7F" w:rsidR="001F0692">
        <w:rPr>
          <w:rFonts w:ascii="Times New Roman" w:hAnsi="Times New Roman" w:cs="Times New Roman"/>
          <w:sz w:val="24"/>
          <w:szCs w:val="24"/>
        </w:rPr>
        <w:t xml:space="preserve"> rationing. For instance, there was bias in the decision-making process coming from the CEO of the company. The Vice President of the operations department has suggested that the company was only doing what 90% of other similar companies were doing and therefore the issue of plastic packaging was not the problem. However, the CEO ignored the opinion of the VP of Operations and opted to accept the suggestion of the Vice president if Sale and Marketing </w:t>
      </w:r>
      <w:r w:rsidRPr="001D0C7F" w:rsidR="001F0692">
        <w:rPr>
          <w:rFonts w:ascii="Times New Roman" w:hAnsi="Times New Roman" w:cs="Times New Roman"/>
          <w:sz w:val="24"/>
          <w:szCs w:val="24"/>
        </w:rPr>
        <w:t>which was</w:t>
      </w:r>
      <w:r w:rsidRPr="001D0C7F" w:rsidR="001F0692">
        <w:rPr>
          <w:rFonts w:ascii="Times New Roman" w:hAnsi="Times New Roman" w:cs="Times New Roman"/>
          <w:sz w:val="24"/>
          <w:szCs w:val="24"/>
        </w:rPr>
        <w:t xml:space="preserve"> a biased decision. 
</w:t>
      </w:r>
    </w:p>
    <w:p w:rsidR="001F0692"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 xml:space="preserve">There is also a disadvantage of group decision making exposed in the solution-seeking process for the Sweets and Treats </w:t>
      </w:r>
      <w:r w:rsidRPr="001D0C7F">
        <w:rPr>
          <w:rFonts w:ascii="Times New Roman" w:hAnsi="Times New Roman" w:cs="Times New Roman"/>
          <w:sz w:val="24"/>
          <w:szCs w:val="24"/>
        </w:rPr>
        <w:t>company</w:t>
      </w:r>
      <w:r w:rsidRPr="001D0C7F">
        <w:rPr>
          <w:rFonts w:ascii="Times New Roman" w:hAnsi="Times New Roman" w:cs="Times New Roman"/>
          <w:sz w:val="24"/>
          <w:szCs w:val="24"/>
        </w:rPr>
        <w:t xml:space="preserve">. When the VP of Sales and Marketing suggested that </w:t>
      </w:r>
      <w:r w:rsidRPr="001D0C7F" w:rsidR="0076260C">
        <w:rPr>
          <w:rFonts w:ascii="Times New Roman" w:hAnsi="Times New Roman" w:cs="Times New Roman"/>
          <w:sz w:val="24"/>
          <w:szCs w:val="24"/>
        </w:rPr>
        <w:t>they use recycled plastic instead of new materials, everyone in the conference just remained silent unable to challenge that proposal. Had the CEO sought out a solution by meeting each executive member separately, she would have gotten several suggestions that would have been better than the one they agreed on. Maybe the VP of Sales and Marketing was too powerful to challenge openly.</w:t>
      </w:r>
    </w:p>
    <w:p w:rsidR="0076260C"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 xml:space="preserve">The third problem is bounded-rationality in the decision making that is noticeable in two elements. The first element is the limited time the company had to decide because they were losing their market share fast and </w:t>
      </w:r>
      <w:r w:rsidRPr="001D0C7F" w:rsidR="00676686">
        <w:rPr>
          <w:rFonts w:ascii="Times New Roman" w:hAnsi="Times New Roman" w:cs="Times New Roman"/>
          <w:sz w:val="24"/>
          <w:szCs w:val="24"/>
        </w:rPr>
        <w:t xml:space="preserve">a solution had to be sought out which made them make a haste decision without proper assessment and study. The second element of bounded-rationality is the cognate limitations of their minds. The group did not deeply think of several solutions </w:t>
      </w:r>
      <w:r w:rsidRPr="001D0C7F" w:rsidR="00676686">
        <w:rPr>
          <w:rFonts w:ascii="Times New Roman" w:hAnsi="Times New Roman" w:cs="Times New Roman"/>
          <w:sz w:val="24"/>
          <w:szCs w:val="24"/>
        </w:rPr>
        <w:t>available neither did they take time to reason over the only solution tabled. Had they thought it over, they could have probably sought out another idea.</w:t>
      </w:r>
    </w:p>
    <w:p w:rsidR="00676686"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Question 5</w:t>
      </w:r>
    </w:p>
    <w:p w:rsidR="00676686"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Presenteeism</w:t>
      </w:r>
      <w:r w:rsidRPr="001D0C7F">
        <w:rPr>
          <w:rFonts w:ascii="Times New Roman" w:hAnsi="Times New Roman" w:cs="Times New Roman"/>
          <w:sz w:val="24"/>
          <w:szCs w:val="24"/>
        </w:rPr>
        <w:t xml:space="preserve"> is the act of showing up or reporting to work when is injured, fatigued, sick and unable to perform normally. During the Corona pandemic crisis, some companies have directed their employees to work at home while others have told them to be physically present. However, these employees could be suffering from illnesses including COVID-19 or other flues that might challenge their output. </w:t>
      </w:r>
      <w:r w:rsidRPr="001D0C7F" w:rsidR="00C568C6">
        <w:rPr>
          <w:rFonts w:ascii="Times New Roman" w:hAnsi="Times New Roman" w:cs="Times New Roman"/>
          <w:sz w:val="24"/>
          <w:szCs w:val="24"/>
        </w:rPr>
        <w:t xml:space="preserve">One unethical behavior that may influence an employee decides to engage </w:t>
      </w:r>
      <w:r w:rsidRPr="001D0C7F" w:rsidR="00D2075C">
        <w:rPr>
          <w:rFonts w:ascii="Times New Roman" w:hAnsi="Times New Roman" w:cs="Times New Roman"/>
          <w:sz w:val="24"/>
          <w:szCs w:val="24"/>
        </w:rPr>
        <w:t xml:space="preserve">in </w:t>
      </w:r>
      <w:r w:rsidRPr="001D0C7F" w:rsidR="00D2075C">
        <w:rPr>
          <w:rFonts w:ascii="Times New Roman" w:hAnsi="Times New Roman" w:cs="Times New Roman"/>
          <w:sz w:val="24"/>
          <w:szCs w:val="24"/>
        </w:rPr>
        <w:t>presenteeism</w:t>
      </w:r>
      <w:r w:rsidRPr="001D0C7F" w:rsidR="00D2075C">
        <w:rPr>
          <w:rFonts w:ascii="Times New Roman" w:hAnsi="Times New Roman" w:cs="Times New Roman"/>
          <w:sz w:val="24"/>
          <w:szCs w:val="24"/>
        </w:rPr>
        <w:t xml:space="preserve"> is job insecurity. Many companies have </w:t>
      </w:r>
      <w:r w:rsidRPr="001D0C7F" w:rsidR="00D2075C">
        <w:rPr>
          <w:rFonts w:ascii="Times New Roman" w:hAnsi="Times New Roman" w:cs="Times New Roman"/>
          <w:sz w:val="24"/>
          <w:szCs w:val="24"/>
        </w:rPr>
        <w:t>laid</w:t>
      </w:r>
      <w:r w:rsidRPr="001D0C7F" w:rsidR="00D2075C">
        <w:rPr>
          <w:rFonts w:ascii="Times New Roman" w:hAnsi="Times New Roman" w:cs="Times New Roman"/>
          <w:sz w:val="24"/>
          <w:szCs w:val="24"/>
        </w:rPr>
        <w:t xml:space="preserve"> off, suspended or fired their employees due to the economic downfall caused by the Coronavirus. Therefore, the employees that are still </w:t>
      </w:r>
      <w:r w:rsidRPr="001D0C7F" w:rsidR="00D2075C">
        <w:rPr>
          <w:rFonts w:ascii="Times New Roman" w:hAnsi="Times New Roman" w:cs="Times New Roman"/>
          <w:sz w:val="24"/>
          <w:szCs w:val="24"/>
        </w:rPr>
        <w:t>privileged</w:t>
      </w:r>
      <w:r w:rsidRPr="001D0C7F" w:rsidR="00D2075C">
        <w:rPr>
          <w:rFonts w:ascii="Times New Roman" w:hAnsi="Times New Roman" w:cs="Times New Roman"/>
          <w:sz w:val="24"/>
          <w:szCs w:val="24"/>
        </w:rPr>
        <w:t xml:space="preserve"> to be still working might overwork themselves to ensure they outshine their colleagues and complete more tasks just because they are afraid of losing their job. In such a case, passion or love for job and </w:t>
      </w:r>
      <w:r w:rsidRPr="001D0C7F" w:rsidR="00D2075C">
        <w:rPr>
          <w:rFonts w:ascii="Times New Roman" w:hAnsi="Times New Roman" w:cs="Times New Roman"/>
          <w:sz w:val="24"/>
          <w:szCs w:val="24"/>
        </w:rPr>
        <w:t>work</w:t>
      </w:r>
      <w:r w:rsidRPr="001D0C7F" w:rsidR="00D2075C">
        <w:rPr>
          <w:rFonts w:ascii="Times New Roman" w:hAnsi="Times New Roman" w:cs="Times New Roman"/>
          <w:sz w:val="24"/>
          <w:szCs w:val="24"/>
        </w:rPr>
        <w:t xml:space="preserve">aholism is not the cause of </w:t>
      </w:r>
      <w:r w:rsidRPr="001D0C7F" w:rsidR="00D2075C">
        <w:rPr>
          <w:rFonts w:ascii="Times New Roman" w:hAnsi="Times New Roman" w:cs="Times New Roman"/>
          <w:sz w:val="24"/>
          <w:szCs w:val="24"/>
        </w:rPr>
        <w:t>presenteeism</w:t>
      </w:r>
      <w:r w:rsidRPr="001D0C7F" w:rsidR="00D2075C">
        <w:rPr>
          <w:rFonts w:ascii="Times New Roman" w:hAnsi="Times New Roman" w:cs="Times New Roman"/>
          <w:sz w:val="24"/>
          <w:szCs w:val="24"/>
        </w:rPr>
        <w:t xml:space="preserve"> behavior of the employees. It is ethical to engage in positive </w:t>
      </w:r>
      <w:r w:rsidRPr="001D0C7F" w:rsidR="00D2075C">
        <w:rPr>
          <w:rFonts w:ascii="Times New Roman" w:hAnsi="Times New Roman" w:cs="Times New Roman"/>
          <w:sz w:val="24"/>
          <w:szCs w:val="24"/>
        </w:rPr>
        <w:t>presenteeism</w:t>
      </w:r>
      <w:r w:rsidRPr="001D0C7F" w:rsidR="00D2075C">
        <w:rPr>
          <w:rFonts w:ascii="Times New Roman" w:hAnsi="Times New Roman" w:cs="Times New Roman"/>
          <w:sz w:val="24"/>
          <w:szCs w:val="24"/>
        </w:rPr>
        <w:t xml:space="preserve"> during the period of the COVID-19 pandemic because, nevertheless, some projects and tasks still need to be done and completed. Life still moves on despite the pandemic and all activities in the world cannot be halted because of the Coronavirus pandemic. If the few employees still working are discouraged or barred from engaging in </w:t>
      </w:r>
      <w:r w:rsidRPr="001D0C7F" w:rsidR="00D2075C">
        <w:rPr>
          <w:rFonts w:ascii="Times New Roman" w:hAnsi="Times New Roman" w:cs="Times New Roman"/>
          <w:sz w:val="24"/>
          <w:szCs w:val="24"/>
        </w:rPr>
        <w:t>presenteeism</w:t>
      </w:r>
      <w:r w:rsidRPr="001D0C7F" w:rsidR="00D2075C">
        <w:rPr>
          <w:rFonts w:ascii="Times New Roman" w:hAnsi="Times New Roman" w:cs="Times New Roman"/>
          <w:sz w:val="24"/>
          <w:szCs w:val="24"/>
        </w:rPr>
        <w:t xml:space="preserve">, most essential services will not be properly delivered which could be </w:t>
      </w:r>
      <w:r w:rsidRPr="001D0C7F" w:rsidR="00D2075C">
        <w:rPr>
          <w:rFonts w:ascii="Times New Roman" w:hAnsi="Times New Roman" w:cs="Times New Roman"/>
          <w:sz w:val="24"/>
          <w:szCs w:val="24"/>
        </w:rPr>
        <w:t>disastrous</w:t>
      </w:r>
      <w:r w:rsidRPr="001D0C7F" w:rsidR="00D2075C">
        <w:rPr>
          <w:rFonts w:ascii="Times New Roman" w:hAnsi="Times New Roman" w:cs="Times New Roman"/>
          <w:sz w:val="24"/>
          <w:szCs w:val="24"/>
        </w:rPr>
        <w:t>. The situation the world is in is desperate and desperate times call for desperate measures.
</w:t>
      </w:r>
    </w:p>
    <w:p w:rsidR="00D2075C"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Question 6 (a)</w:t>
      </w:r>
    </w:p>
    <w:p w:rsidR="00E64394"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 xml:space="preserve">Each of the two employees </w:t>
      </w:r>
      <w:r w:rsidRPr="001D0C7F" w:rsidR="00591D45">
        <w:rPr>
          <w:rFonts w:ascii="Times New Roman" w:hAnsi="Times New Roman" w:cs="Times New Roman"/>
          <w:sz w:val="24"/>
          <w:szCs w:val="24"/>
        </w:rPr>
        <w:t xml:space="preserve">of the Vanguard Organization </w:t>
      </w:r>
      <w:r w:rsidRPr="001D0C7F">
        <w:rPr>
          <w:rFonts w:ascii="Times New Roman" w:hAnsi="Times New Roman" w:cs="Times New Roman"/>
          <w:sz w:val="24"/>
          <w:szCs w:val="24"/>
        </w:rPr>
        <w:t xml:space="preserve">used a different mode of conflict management to </w:t>
      </w:r>
      <w:r w:rsidRPr="001D0C7F">
        <w:rPr>
          <w:rFonts w:ascii="Times New Roman" w:hAnsi="Times New Roman" w:cs="Times New Roman"/>
          <w:sz w:val="24"/>
          <w:szCs w:val="24"/>
        </w:rPr>
        <w:t>s</w:t>
      </w:r>
      <w:r w:rsidRPr="001D0C7F">
        <w:rPr>
          <w:rFonts w:ascii="Times New Roman" w:hAnsi="Times New Roman" w:cs="Times New Roman"/>
          <w:sz w:val="24"/>
          <w:szCs w:val="24"/>
        </w:rPr>
        <w:t>eek out the rewarding issue with their manager. Modes of conflict management are ways that people use to solve a conflict or a disagreement like the one evident between the manager and the employees. The first employee applied a compromising style of conflict resolution. Though they did not win in their case, they</w:t>
      </w:r>
      <w:r w:rsidRPr="001D0C7F" w:rsidR="00FC3CDE">
        <w:rPr>
          <w:rFonts w:ascii="Times New Roman" w:hAnsi="Times New Roman" w:cs="Times New Roman"/>
          <w:sz w:val="24"/>
          <w:szCs w:val="24"/>
        </w:rPr>
        <w:t xml:space="preserve"> decided to compromise their demands and expectations to maintain a good relationship with the manager</w:t>
      </w:r>
      <w:r w:rsidRPr="001D0C7F" w:rsidR="002821DD">
        <w:rPr>
          <w:rFonts w:ascii="Times New Roman" w:hAnsi="Times New Roman" w:cs="Times New Roman"/>
          <w:sz w:val="24"/>
          <w:szCs w:val="24"/>
        </w:rPr>
        <w:t>. The manager, on the other hand, won because they did not have to use any extra money in rewarding this employee</w:t>
      </w:r>
      <w:r w:rsidRPr="001D0C7F" w:rsidR="00FC3CDE">
        <w:rPr>
          <w:rFonts w:ascii="Times New Roman" w:hAnsi="Times New Roman" w:cs="Times New Roman"/>
          <w:sz w:val="24"/>
          <w:szCs w:val="24"/>
        </w:rPr>
        <w:t xml:space="preserve">. This style of conflict management was not appropriate because it only benefitted the manager while the employee got nothing tangible. The second employee applied a collaborating style of conflict resolution where they sought out a win-win situation for themselves and the manager. The manager did not have to overspend on rewarding the employee while the employee would be free for one week on a paid vacation. </w:t>
      </w:r>
      <w:r w:rsidRPr="001D0C7F" w:rsidR="002821DD">
        <w:rPr>
          <w:rFonts w:ascii="Times New Roman" w:hAnsi="Times New Roman" w:cs="Times New Roman"/>
          <w:sz w:val="24"/>
          <w:szCs w:val="24"/>
        </w:rPr>
        <w:t xml:space="preserve">Both were satisfied with the resolution they agreed on. </w:t>
      </w:r>
      <w:r w:rsidRPr="001D0C7F" w:rsidR="00FC3CDE">
        <w:rPr>
          <w:rFonts w:ascii="Times New Roman" w:hAnsi="Times New Roman" w:cs="Times New Roman"/>
          <w:sz w:val="24"/>
          <w:szCs w:val="24"/>
        </w:rPr>
        <w:t xml:space="preserve">This style was appropriate because it solved both </w:t>
      </w:r>
      <w:r w:rsidRPr="001D0C7F" w:rsidR="00FC3CDE">
        <w:rPr>
          <w:rFonts w:ascii="Times New Roman" w:hAnsi="Times New Roman" w:cs="Times New Roman"/>
          <w:sz w:val="24"/>
          <w:szCs w:val="24"/>
        </w:rPr>
        <w:t>parties</w:t>
      </w:r>
      <w:r w:rsidRPr="001D0C7F" w:rsidR="00FC3CDE">
        <w:rPr>
          <w:rFonts w:ascii="Times New Roman" w:hAnsi="Times New Roman" w:cs="Times New Roman"/>
          <w:sz w:val="24"/>
          <w:szCs w:val="24"/>
        </w:rPr>
        <w:t>' time, friendship and money.
</w:t>
      </w:r>
    </w:p>
    <w:p w:rsidR="00FC3CDE"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Question 6 (b)</w:t>
      </w:r>
    </w:p>
    <w:p w:rsidR="00FC3CDE"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 xml:space="preserve">The manager faced stressors during the conversation with the employees over rewarding and appreciation. The </w:t>
      </w:r>
      <w:r w:rsidRPr="001D0C7F" w:rsidR="00591D45">
        <w:rPr>
          <w:rFonts w:ascii="Times New Roman" w:hAnsi="Times New Roman" w:cs="Times New Roman"/>
          <w:sz w:val="24"/>
          <w:szCs w:val="24"/>
        </w:rPr>
        <w:t>manager faced time stress because each employee was taking some time to deliberate on their achievements and justify why they should have been rewarded. Many more employees were waiting outside for their chance yet time was running fast and the manager wondered whether all employees would be able to meet them</w:t>
      </w:r>
      <w:r w:rsidRPr="001D0C7F" w:rsidR="002821DD">
        <w:rPr>
          <w:rFonts w:ascii="Times New Roman" w:hAnsi="Times New Roman" w:cs="Times New Roman"/>
          <w:sz w:val="24"/>
          <w:szCs w:val="24"/>
        </w:rPr>
        <w:t>. Managing time and dedicating a specific period for every employee would help the manager overcome the time stress</w:t>
      </w:r>
      <w:r w:rsidRPr="001D0C7F" w:rsidR="002821DD">
        <w:rPr>
          <w:rFonts w:ascii="Times New Roman" w:hAnsi="Times New Roman" w:cs="Times New Roman"/>
          <w:sz w:val="24"/>
          <w:szCs w:val="24"/>
        </w:rPr>
        <w:t>.</w:t>
      </w:r>
      <w:r w:rsidRPr="001D0C7F" w:rsidR="00591D45">
        <w:rPr>
          <w:rFonts w:ascii="Times New Roman" w:hAnsi="Times New Roman" w:cs="Times New Roman"/>
          <w:sz w:val="24"/>
          <w:szCs w:val="24"/>
        </w:rPr>
        <w:t xml:space="preserve"> The manager also faced anticipatory stress because they were afraid of the future consequences that would have resulted from a spat with the employees. They were afraid that rival companies </w:t>
      </w:r>
      <w:r w:rsidRPr="001D0C7F" w:rsidR="00591D45">
        <w:rPr>
          <w:rFonts w:ascii="Times New Roman" w:hAnsi="Times New Roman" w:cs="Times New Roman"/>
          <w:sz w:val="24"/>
          <w:szCs w:val="24"/>
        </w:rPr>
        <w:t>would snatch their best employees who could have been frustrated by the lack of appreciations and rewards. Overcoming the fear of failure and standing their ground</w:t>
      </w:r>
      <w:r w:rsidRPr="001D0C7F" w:rsidR="002821DD">
        <w:rPr>
          <w:rFonts w:ascii="Times New Roman" w:hAnsi="Times New Roman" w:cs="Times New Roman"/>
          <w:sz w:val="24"/>
          <w:szCs w:val="24"/>
        </w:rPr>
        <w:t xml:space="preserve">-based on facts </w:t>
      </w:r>
      <w:r w:rsidRPr="001D0C7F" w:rsidR="00591D45">
        <w:rPr>
          <w:rFonts w:ascii="Times New Roman" w:hAnsi="Times New Roman" w:cs="Times New Roman"/>
          <w:sz w:val="24"/>
          <w:szCs w:val="24"/>
        </w:rPr>
        <w:t>will help the manager overcome the anticipatory stress.</w:t>
      </w:r>
    </w:p>
    <w:p w:rsidR="002821DD"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Question 7</w:t>
      </w:r>
    </w:p>
    <w:p w:rsidR="002821DD" w:rsidRPr="001D0C7F" w:rsidP="001D0C7F">
      <w:pPr>
        <w:spacing w:line="480" w:lineRule="auto"/>
        <w:ind w:firstLine="720"/>
        <w:jc w:val="both"/>
        <w:rPr>
          <w:rFonts w:ascii="Times New Roman" w:hAnsi="Times New Roman" w:cs="Times New Roman"/>
          <w:sz w:val="24"/>
          <w:szCs w:val="24"/>
        </w:rPr>
      </w:pPr>
      <w:r w:rsidRPr="001D0C7F">
        <w:rPr>
          <w:rFonts w:ascii="Times New Roman" w:hAnsi="Times New Roman" w:cs="Times New Roman"/>
          <w:sz w:val="24"/>
          <w:szCs w:val="24"/>
        </w:rPr>
        <w:t>Studying and examining organizational behavior (OB) helps in understanding how employees behave in their workplaces. OB helps in designing or developing several ways of motivating employees and establishing a peaceful co-existence between the employees. When facing a conflict between individuals or groups in an organization, OB concepts might help in solving the conflict. Such concepts include individual differences which are important to understand the people are different. Others include perceptions or opinions, human dignity, desire for involvement among others. In a conflict, it is good to use the OB concept of individual differences in solving the conflict. People are different just like their DNA. Therefore, there some people who accommodate things like jokes, condemnation</w:t>
      </w:r>
      <w:r w:rsidRPr="001D0C7F" w:rsidR="0061369B">
        <w:rPr>
          <w:rFonts w:ascii="Times New Roman" w:hAnsi="Times New Roman" w:cs="Times New Roman"/>
          <w:sz w:val="24"/>
          <w:szCs w:val="24"/>
        </w:rPr>
        <w:t xml:space="preserve">, blame among other things but there are some other people who do not entertain some things which might lead to a crisis. Understanding individual differences can prevent and also resolve </w:t>
      </w:r>
      <w:r w:rsidRPr="001D0C7F" w:rsidR="0061369B">
        <w:rPr>
          <w:rFonts w:ascii="Times New Roman" w:hAnsi="Times New Roman" w:cs="Times New Roman"/>
          <w:sz w:val="24"/>
          <w:szCs w:val="24"/>
        </w:rPr>
        <w:t>many conflict</w:t>
      </w:r>
      <w:r w:rsidRPr="001D0C7F" w:rsidR="0061369B">
        <w:rPr>
          <w:rFonts w:ascii="Times New Roman" w:hAnsi="Times New Roman" w:cs="Times New Roman"/>
          <w:sz w:val="24"/>
          <w:szCs w:val="24"/>
        </w:rPr>
        <w:t xml:space="preserve">s within a working place. The other important OB concept in conflict management is perception. People see and </w:t>
      </w:r>
      <w:r w:rsidRPr="001D0C7F" w:rsidR="0061369B">
        <w:rPr>
          <w:rFonts w:ascii="Times New Roman" w:hAnsi="Times New Roman" w:cs="Times New Roman"/>
          <w:sz w:val="24"/>
          <w:szCs w:val="24"/>
        </w:rPr>
        <w:t>interpret</w:t>
      </w:r>
      <w:r w:rsidRPr="001D0C7F" w:rsidR="0061369B">
        <w:rPr>
          <w:rFonts w:ascii="Times New Roman" w:hAnsi="Times New Roman" w:cs="Times New Roman"/>
          <w:sz w:val="24"/>
          <w:szCs w:val="24"/>
        </w:rPr>
        <w:t xml:space="preserve"> things differently in any place including a working environment. Ignoring some employees’ perceptions in favor of others could lead to a crisis. It is good to respect, accommodate and acknowledge other peoples’ opinions to make them feel acceptable and important. Respecting peoples’ perceptions can also prevent many conflicts from arising and can also help during a conflict resolution process.</w:t>
      </w:r>
    </w:p>
    <w:p w:rsidR="002B4D1C" w:rsidP="001D0C7F">
      <w:pPr>
        <w:spacing w:line="480" w:lineRule="auto"/>
        <w:ind w:firstLine="720"/>
        <w:jc w:val="both"/>
        <w:rPr>
          <w:rFonts w:ascii="Times New Roman" w:hAnsi="Times New Roman" w:cs="Times New Roman"/>
          <w:sz w:val="24"/>
          <w:szCs w:val="24"/>
        </w:rPr>
      </w:pPr>
    </w:p>
    <w:p w:rsidR="0061369B" w:rsidRPr="001D0C7F" w:rsidP="002B4D1C">
      <w:pPr>
        <w:spacing w:line="480" w:lineRule="auto"/>
        <w:ind w:firstLine="720"/>
        <w:jc w:val="center"/>
        <w:rPr>
          <w:rFonts w:ascii="Times New Roman" w:hAnsi="Times New Roman" w:cs="Times New Roman"/>
          <w:sz w:val="24"/>
          <w:szCs w:val="24"/>
        </w:rPr>
      </w:pPr>
      <w:r w:rsidRPr="001D0C7F">
        <w:rPr>
          <w:rFonts w:ascii="Times New Roman" w:hAnsi="Times New Roman" w:cs="Times New Roman"/>
          <w:sz w:val="24"/>
          <w:szCs w:val="24"/>
        </w:rPr>
        <w:t>Reference</w:t>
      </w:r>
    </w:p>
    <w:p w:rsidR="0061369B" w:rsidRPr="001D0C7F" w:rsidP="00C03A56">
      <w:pPr>
        <w:spacing w:line="480" w:lineRule="auto"/>
        <w:ind w:left="720" w:hanging="720"/>
        <w:jc w:val="both"/>
        <w:rPr>
          <w:rFonts w:ascii="Times New Roman" w:hAnsi="Times New Roman" w:cs="Times New Roman"/>
          <w:sz w:val="24"/>
          <w:szCs w:val="24"/>
        </w:rPr>
      </w:pPr>
      <w:r w:rsidRPr="001D0C7F">
        <w:rPr>
          <w:rFonts w:ascii="Times New Roman" w:hAnsi="Times New Roman" w:cs="Times New Roman"/>
          <w:sz w:val="24"/>
          <w:szCs w:val="24"/>
        </w:rPr>
        <w:t xml:space="preserve">Buchanan, D. A., &amp; </w:t>
      </w:r>
      <w:r w:rsidRPr="001D0C7F">
        <w:rPr>
          <w:rFonts w:ascii="Times New Roman" w:hAnsi="Times New Roman" w:cs="Times New Roman"/>
          <w:sz w:val="24"/>
          <w:szCs w:val="24"/>
        </w:rPr>
        <w:t>Huczynski</w:t>
      </w:r>
      <w:r w:rsidRPr="001D0C7F">
        <w:rPr>
          <w:rFonts w:ascii="Times New Roman" w:hAnsi="Times New Roman" w:cs="Times New Roman"/>
          <w:sz w:val="24"/>
          <w:szCs w:val="24"/>
        </w:rPr>
        <w:t xml:space="preserve">, A. A. (2019). </w:t>
      </w:r>
      <w:r w:rsidRPr="001D0C7F">
        <w:rPr>
          <w:rFonts w:ascii="Times New Roman" w:hAnsi="Times New Roman" w:cs="Times New Roman"/>
          <w:sz w:val="24"/>
          <w:szCs w:val="24"/>
        </w:rPr>
        <w:t xml:space="preserve">Organizational </w:t>
      </w:r>
      <w:r w:rsidRPr="001D0C7F">
        <w:rPr>
          <w:rFonts w:ascii="Times New Roman" w:hAnsi="Times New Roman" w:cs="Times New Roman"/>
          <w:sz w:val="24"/>
          <w:szCs w:val="24"/>
        </w:rPr>
        <w:t>behavior</w:t>
      </w:r>
      <w:r w:rsidRPr="001D0C7F">
        <w:rPr>
          <w:rFonts w:ascii="Times New Roman" w:hAnsi="Times New Roman" w:cs="Times New Roman"/>
          <w:sz w:val="24"/>
          <w:szCs w:val="24"/>
        </w:rPr>
        <w:t>.</w:t>
      </w:r>
      <w:r w:rsidRPr="001D0C7F">
        <w:rPr>
          <w:rFonts w:ascii="Times New Roman" w:hAnsi="Times New Roman" w:cs="Times New Roman"/>
          <w:sz w:val="24"/>
          <w:szCs w:val="24"/>
        </w:rPr>
        <w:t xml:space="preserve"> Pearson UK.</w:t>
      </w:r>
    </w:p>
    <w:p w:rsidR="00772E1E" w:rsidRPr="001D0C7F" w:rsidP="00C03A56">
      <w:pPr>
        <w:spacing w:line="480" w:lineRule="auto"/>
        <w:ind w:left="720" w:hanging="720"/>
        <w:jc w:val="both"/>
        <w:rPr>
          <w:rFonts w:ascii="Times New Roman" w:hAnsi="Times New Roman" w:cs="Times New Roman"/>
          <w:sz w:val="24"/>
          <w:szCs w:val="24"/>
        </w:rPr>
      </w:pPr>
      <w:r w:rsidRPr="001D0C7F">
        <w:rPr>
          <w:rFonts w:ascii="Times New Roman" w:hAnsi="Times New Roman" w:cs="Times New Roman"/>
          <w:sz w:val="24"/>
          <w:szCs w:val="24"/>
        </w:rPr>
        <w:t>Bercovitch</w:t>
      </w:r>
      <w:r w:rsidRPr="001D0C7F">
        <w:rPr>
          <w:rFonts w:ascii="Times New Roman" w:hAnsi="Times New Roman" w:cs="Times New Roman"/>
          <w:sz w:val="24"/>
          <w:szCs w:val="24"/>
        </w:rPr>
        <w:t xml:space="preserve">, J. (2019). Social conflicts and third parties: Strategies of conflict resolution. </w:t>
      </w:r>
      <w:r w:rsidRPr="001D0C7F">
        <w:rPr>
          <w:rFonts w:ascii="Times New Roman" w:hAnsi="Times New Roman" w:cs="Times New Roman"/>
          <w:sz w:val="24"/>
          <w:szCs w:val="24"/>
        </w:rPr>
        <w:t>Routledge</w:t>
      </w:r>
      <w:r w:rsidRPr="001D0C7F">
        <w:rPr>
          <w:rFonts w:ascii="Times New Roman" w:hAnsi="Times New Roman" w:cs="Times New Roman"/>
          <w:sz w:val="24"/>
          <w:szCs w:val="24"/>
        </w:rPr>
        <w:t>.</w:t>
      </w:r>
    </w:p>
    <w:p w:rsidR="001D0C7F" w:rsidRPr="001D0C7F" w:rsidP="00C03A56">
      <w:pPr>
        <w:spacing w:line="480" w:lineRule="auto"/>
        <w:ind w:left="720" w:hanging="720"/>
        <w:jc w:val="both"/>
        <w:rPr>
          <w:rFonts w:ascii="Times New Roman" w:hAnsi="Times New Roman" w:cs="Times New Roman"/>
          <w:sz w:val="24"/>
          <w:szCs w:val="24"/>
        </w:rPr>
      </w:pPr>
      <w:r w:rsidRPr="001D0C7F">
        <w:rPr>
          <w:rFonts w:ascii="Times New Roman" w:hAnsi="Times New Roman" w:cs="Times New Roman"/>
          <w:sz w:val="24"/>
          <w:szCs w:val="24"/>
        </w:rPr>
        <w:t>Kivimäki</w:t>
      </w:r>
      <w:r w:rsidRPr="001D0C7F">
        <w:rPr>
          <w:rFonts w:ascii="Times New Roman" w:hAnsi="Times New Roman" w:cs="Times New Roman"/>
          <w:sz w:val="24"/>
          <w:szCs w:val="24"/>
        </w:rPr>
        <w:t xml:space="preserve">, M., </w:t>
      </w:r>
      <w:r w:rsidRPr="001D0C7F">
        <w:rPr>
          <w:rFonts w:ascii="Times New Roman" w:hAnsi="Times New Roman" w:cs="Times New Roman"/>
          <w:sz w:val="24"/>
          <w:szCs w:val="24"/>
        </w:rPr>
        <w:t>Ferrie</w:t>
      </w:r>
      <w:r w:rsidRPr="001D0C7F">
        <w:rPr>
          <w:rFonts w:ascii="Times New Roman" w:hAnsi="Times New Roman" w:cs="Times New Roman"/>
          <w:sz w:val="24"/>
          <w:szCs w:val="24"/>
        </w:rPr>
        <w:t xml:space="preserve">, J. E., &amp; </w:t>
      </w:r>
      <w:r w:rsidRPr="001D0C7F">
        <w:rPr>
          <w:rFonts w:ascii="Times New Roman" w:hAnsi="Times New Roman" w:cs="Times New Roman"/>
          <w:sz w:val="24"/>
          <w:szCs w:val="24"/>
        </w:rPr>
        <w:t>Kawachi</w:t>
      </w:r>
      <w:r w:rsidRPr="001D0C7F">
        <w:rPr>
          <w:rFonts w:ascii="Times New Roman" w:hAnsi="Times New Roman" w:cs="Times New Roman"/>
          <w:sz w:val="24"/>
          <w:szCs w:val="24"/>
        </w:rPr>
        <w:t>, I. (2017).</w:t>
      </w:r>
      <w:r w:rsidRPr="001D0C7F">
        <w:rPr>
          <w:rFonts w:ascii="Times New Roman" w:hAnsi="Times New Roman" w:cs="Times New Roman"/>
          <w:sz w:val="24"/>
          <w:szCs w:val="24"/>
        </w:rPr>
        <w:t xml:space="preserve"> </w:t>
      </w:r>
      <w:r w:rsidRPr="001D0C7F">
        <w:rPr>
          <w:rFonts w:ascii="Times New Roman" w:hAnsi="Times New Roman" w:cs="Times New Roman"/>
          <w:sz w:val="24"/>
          <w:szCs w:val="24"/>
        </w:rPr>
        <w:t>Workplace stressors.</w:t>
      </w:r>
      <w:r w:rsidRPr="001D0C7F">
        <w:rPr>
          <w:rFonts w:ascii="Times New Roman" w:hAnsi="Times New Roman" w:cs="Times New Roman"/>
          <w:sz w:val="24"/>
          <w:szCs w:val="24"/>
        </w:rPr>
        <w:t xml:space="preserve"> </w:t>
      </w:r>
      <w:r w:rsidRPr="001D0C7F">
        <w:rPr>
          <w:rFonts w:ascii="Times New Roman" w:hAnsi="Times New Roman" w:cs="Times New Roman"/>
          <w:sz w:val="24"/>
          <w:szCs w:val="24"/>
        </w:rPr>
        <w:t xml:space="preserve">The </w:t>
      </w:r>
      <w:r w:rsidRPr="001D0C7F">
        <w:rPr>
          <w:rFonts w:ascii="Times New Roman" w:hAnsi="Times New Roman" w:cs="Times New Roman"/>
          <w:sz w:val="24"/>
          <w:szCs w:val="24"/>
        </w:rPr>
        <w:t>Routledge</w:t>
      </w:r>
      <w:r w:rsidRPr="001D0C7F">
        <w:rPr>
          <w:rFonts w:ascii="Times New Roman" w:hAnsi="Times New Roman" w:cs="Times New Roman"/>
          <w:sz w:val="24"/>
          <w:szCs w:val="24"/>
        </w:rPr>
        <w:t xml:space="preserve"> International Handbook of Psychosocial Epidemiology (pp. 85-113).</w:t>
      </w:r>
      <w:r w:rsidRPr="001D0C7F">
        <w:rPr>
          <w:rFonts w:ascii="Times New Roman" w:hAnsi="Times New Roman" w:cs="Times New Roman"/>
          <w:sz w:val="24"/>
          <w:szCs w:val="24"/>
        </w:rPr>
        <w:t xml:space="preserve"> </w:t>
      </w:r>
      <w:r w:rsidRPr="001D0C7F">
        <w:rPr>
          <w:rFonts w:ascii="Times New Roman" w:hAnsi="Times New Roman" w:cs="Times New Roman"/>
          <w:sz w:val="24"/>
          <w:szCs w:val="24"/>
        </w:rPr>
        <w:t>Routledge</w:t>
      </w:r>
      <w:r w:rsidRPr="001D0C7F">
        <w:rPr>
          <w:rFonts w:ascii="Times New Roman" w:hAnsi="Times New Roman" w:cs="Times New Roman"/>
          <w:sz w:val="24"/>
          <w:szCs w:val="24"/>
        </w:rPr>
        <w:t>.</w:t>
      </w:r>
    </w:p>
    <w:p w:rsidR="001D0C7F" w:rsidRPr="001D0C7F" w:rsidP="00C03A56">
      <w:pPr>
        <w:spacing w:line="480" w:lineRule="auto"/>
        <w:ind w:left="720" w:hanging="720"/>
        <w:jc w:val="both"/>
        <w:rPr>
          <w:rFonts w:ascii="Times New Roman" w:hAnsi="Times New Roman" w:cs="Times New Roman"/>
          <w:sz w:val="24"/>
          <w:szCs w:val="24"/>
        </w:rPr>
      </w:pPr>
      <w:r w:rsidRPr="001D0C7F">
        <w:rPr>
          <w:rFonts w:ascii="Times New Roman" w:hAnsi="Times New Roman" w:cs="Times New Roman"/>
          <w:sz w:val="24"/>
          <w:szCs w:val="24"/>
        </w:rPr>
        <w:t>Vieira, I. D. D. S. (2018).</w:t>
      </w:r>
      <w:r w:rsidRPr="001D0C7F">
        <w:rPr>
          <w:rFonts w:ascii="Times New Roman" w:hAnsi="Times New Roman" w:cs="Times New Roman"/>
          <w:sz w:val="24"/>
          <w:szCs w:val="24"/>
        </w:rPr>
        <w:t xml:space="preserve"> </w:t>
      </w:r>
      <w:r w:rsidRPr="001D0C7F">
        <w:rPr>
          <w:rFonts w:ascii="Times New Roman" w:hAnsi="Times New Roman" w:cs="Times New Roman"/>
          <w:sz w:val="24"/>
          <w:szCs w:val="24"/>
        </w:rPr>
        <w:t xml:space="preserve">Emotions, burnout, and </w:t>
      </w:r>
      <w:r w:rsidRPr="001D0C7F">
        <w:rPr>
          <w:rFonts w:ascii="Times New Roman" w:hAnsi="Times New Roman" w:cs="Times New Roman"/>
          <w:sz w:val="24"/>
          <w:szCs w:val="24"/>
        </w:rPr>
        <w:t>presenteeism</w:t>
      </w:r>
      <w:r w:rsidRPr="001D0C7F">
        <w:rPr>
          <w:rFonts w:ascii="Times New Roman" w:hAnsi="Times New Roman" w:cs="Times New Roman"/>
          <w:sz w:val="24"/>
          <w:szCs w:val="24"/>
        </w:rPr>
        <w:t xml:space="preserve"> in the workplace (Doctoral dissertation).</w:t>
      </w:r>
      <w:bookmarkStart w:id="0" w:name="_GoBack"/>
      <w:bookmarkEnd w:id="0"/>
    </w:p>
    <w:sectPr w:rsidSect="001B110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1109">
    <w:pPr>
      <w:pStyle w:val="Header"/>
      <w:jc w:val="right"/>
    </w:pPr>
    <w:r>
      <w:t xml:space="preserve">ORGANIZATIONAL BEHAVIOR                                                                                                                                     </w:t>
    </w:r>
    <w:sdt>
      <w:sdtPr>
        <w:id w:val="1746916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03A56">
          <w:rPr>
            <w:noProof/>
          </w:rPr>
          <w:t>6</w:t>
        </w:r>
        <w:r>
          <w:rPr>
            <w:noProof/>
          </w:rPr>
          <w:fldChar w:fldCharType="end"/>
        </w:r>
      </w:sdtContent>
    </w:sdt>
  </w:p>
  <w:p w:rsidR="001B1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1109">
    <w:pPr>
      <w:pStyle w:val="Header"/>
      <w:jc w:val="right"/>
    </w:pPr>
    <w:r>
      <w:t xml:space="preserve">Running head:  ORGANIZATIONAL BEHAVIOR                                                                                                         </w:t>
    </w:r>
    <w:sdt>
      <w:sdtPr>
        <w:id w:val="-9230319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0C7F">
          <w:rPr>
            <w:noProof/>
          </w:rPr>
          <w:t>1</w:t>
        </w:r>
        <w:r>
          <w:rPr>
            <w:noProof/>
          </w:rPr>
          <w:fldChar w:fldCharType="end"/>
        </w:r>
      </w:sdtContent>
    </w:sdt>
  </w:p>
  <w:p w:rsidR="001B11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109"/>
    <w:rsid w:val="000B492D"/>
    <w:rsid w:val="001B1109"/>
    <w:rsid w:val="001D0C7F"/>
    <w:rsid w:val="001D476C"/>
    <w:rsid w:val="001F0692"/>
    <w:rsid w:val="002821DD"/>
    <w:rsid w:val="002A36AE"/>
    <w:rsid w:val="002B4D1C"/>
    <w:rsid w:val="00591D45"/>
    <w:rsid w:val="00605554"/>
    <w:rsid w:val="0061369B"/>
    <w:rsid w:val="00676686"/>
    <w:rsid w:val="0076260C"/>
    <w:rsid w:val="00772E1E"/>
    <w:rsid w:val="00B0386B"/>
    <w:rsid w:val="00B60CC3"/>
    <w:rsid w:val="00C03A56"/>
    <w:rsid w:val="00C20390"/>
    <w:rsid w:val="00C568C6"/>
    <w:rsid w:val="00D2075C"/>
    <w:rsid w:val="00E01BE5"/>
    <w:rsid w:val="00E64394"/>
    <w:rsid w:val="00FC3C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109"/>
  </w:style>
  <w:style w:type="paragraph" w:styleId="Footer">
    <w:name w:val="footer"/>
    <w:basedOn w:val="Normal"/>
    <w:link w:val="FooterChar"/>
    <w:uiPriority w:val="99"/>
    <w:unhideWhenUsed/>
    <w:rsid w:val="001B1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6</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8</cp:revision>
  <dcterms:created xsi:type="dcterms:W3CDTF">2020-04-21T07:41:00Z</dcterms:created>
  <dcterms:modified xsi:type="dcterms:W3CDTF">2020-04-21T10:15:00Z</dcterms:modified>
</cp:coreProperties>
</file>